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11E9" w14:textId="77777777" w:rsidR="009126A5" w:rsidRDefault="009126A5" w:rsidP="00912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Примерная тематика </w:t>
      </w:r>
      <w:r w:rsidR="00B3718E">
        <w:rPr>
          <w:rFonts w:ascii="Times New Roman" w:hAnsi="Times New Roman"/>
          <w:b/>
          <w:sz w:val="28"/>
          <w:szCs w:val="28"/>
        </w:rPr>
        <w:t>магистерских диссертаций по направлению по</w:t>
      </w:r>
      <w:r>
        <w:rPr>
          <w:rFonts w:ascii="Times New Roman" w:hAnsi="Times New Roman"/>
          <w:b/>
          <w:sz w:val="28"/>
          <w:szCs w:val="28"/>
        </w:rPr>
        <w:t>дготовки 40.04.01 Юриспруденция</w:t>
      </w:r>
    </w:p>
    <w:p w14:paraId="5525A6BD" w14:textId="388E0950" w:rsidR="00394147" w:rsidRPr="00B3718E" w:rsidRDefault="00B3718E" w:rsidP="00912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«Юрист в органах публичной власти»</w:t>
      </w:r>
    </w:p>
    <w:p w14:paraId="787F2303" w14:textId="62BC3013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Конституционно-правовое положение органов местного самоуправления в системе публичной власти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(по запросу работодателя)</w:t>
      </w:r>
      <w:r w:rsidR="007075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3498FF" w14:textId="48E951BE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Защита конституционного права на жилище органами публичной власти в Российской Федерации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работодателя).</w:t>
      </w:r>
    </w:p>
    <w:p w14:paraId="49DE2CCA" w14:textId="7F661F0F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Механизмы участия институтов гражданского общества в системе защиты прав человека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работодателя).</w:t>
      </w:r>
    </w:p>
    <w:p w14:paraId="6B6921C7" w14:textId="0D55D043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Конституционно-правовые проблемы регулирования информационных отношений в России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41B01A" w14:textId="2477F54C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 xml:space="preserve">Проблемы правового регулирования организации публичной власти в России в условиях </w:t>
      </w:r>
      <w:proofErr w:type="spellStart"/>
      <w:r w:rsidRPr="00377C27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32EA67" w14:textId="0849FC1E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Политико-правовые гарантии участия граждан в формировании выборных органов публичной власти</w:t>
      </w:r>
      <w:r w:rsidR="00C72132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DBFAED" w14:textId="23FA4E43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Конституционно-правовое развитие статуса депутата на уровне субъектов Российской Федерации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365D0B" w14:textId="141AB6BE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Парламентский контроль в Российской Федерации: научная доктрина, конституционно-правовое регулирование и практика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6C425C" w14:textId="607287FD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Взаимодействие органов местного самоуправления и общественных объединений: конституционно-правовые аспекты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3AAF3E" w14:textId="0ADD96FB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Формирование палат федерального парламента: современные тенденции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E8FF5" w14:textId="7CAA2AB6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Право на возмещение вреда, причиненного незаконными действиями (бездействиями) органов государственной власти и местного самоуправления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Pr="00377C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2BF487D" w14:textId="5E0B83C8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Права человека в системе основ конституционного строя Российской Федерации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4CB2FD" w14:textId="6BA8DBA1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Роль Конституционного Суда РФ в совершенствовании правовой системы Российской Федерации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Pr="00377C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7B43A5" w14:textId="76AC1066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Защита основ конституционного строя Российской Федерации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700212" w14:textId="48FCAEAD" w:rsidR="00394147" w:rsidRPr="00377C27" w:rsidRDefault="00394147" w:rsidP="00377C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27">
        <w:rPr>
          <w:rFonts w:ascii="Times New Roman" w:eastAsia="Calibri" w:hAnsi="Times New Roman" w:cs="Times New Roman"/>
          <w:sz w:val="28"/>
          <w:szCs w:val="28"/>
        </w:rPr>
        <w:t>Международные стандарты избирательного права и их реализация в электоральной практике России</w:t>
      </w:r>
      <w:r w:rsidR="00027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Pr="00377C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82E850" w14:textId="2E491602" w:rsidR="007E3123" w:rsidRPr="009126A5" w:rsidRDefault="007E3123" w:rsidP="009126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6A5">
        <w:rPr>
          <w:rFonts w:ascii="Times New Roman" w:hAnsi="Times New Roman" w:cs="Times New Roman"/>
          <w:sz w:val="28"/>
          <w:szCs w:val="28"/>
        </w:rPr>
        <w:t>Право на жилище в Российской Федерации и Республике</w:t>
      </w:r>
      <w:r w:rsidR="00377C27" w:rsidRPr="009126A5">
        <w:rPr>
          <w:rFonts w:ascii="Times New Roman" w:hAnsi="Times New Roman" w:cs="Times New Roman"/>
          <w:sz w:val="28"/>
          <w:szCs w:val="28"/>
        </w:rPr>
        <w:t xml:space="preserve"> </w:t>
      </w:r>
      <w:r w:rsidRPr="009126A5">
        <w:rPr>
          <w:rFonts w:ascii="Times New Roman" w:hAnsi="Times New Roman" w:cs="Times New Roman"/>
          <w:sz w:val="28"/>
          <w:szCs w:val="28"/>
        </w:rPr>
        <w:t>Казахстан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20170FC5" w14:textId="44DE12A8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Забота о родителях - конституционная обязанность российских граждан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2FC4AFB7" w14:textId="167E9F42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Конституционные основы применения Вооруженных сил Российской Федерации за ее пределами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2795CD55" w14:textId="12B073DB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Национальные интересы России и субъекты их формирования</w:t>
      </w:r>
      <w:r w:rsidR="00C72132">
        <w:rPr>
          <w:rFonts w:ascii="Times New Roman" w:hAnsi="Times New Roman" w:cs="Times New Roman"/>
          <w:sz w:val="28"/>
          <w:szCs w:val="28"/>
        </w:rPr>
        <w:t xml:space="preserve"> и защиты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14C669C3" w14:textId="165959F9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Национальные проекты России и их роль в обеспечении национальных интересов государства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1AD41D9B" w14:textId="7CDD6EE2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Конституционные основы формирования национального проекта «Демография»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56808CE3" w14:textId="55F3D49A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lastRenderedPageBreak/>
        <w:t>Традиционные ценности российского общества в Конституции Российской Федерации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04180159" w14:textId="06300592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Защита семьи, материнства и детства в России и Республике Казахстан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27F855A7" w14:textId="7B525B8C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Молодежные общественные объединения и их роль в патриотическом воспитании</w:t>
      </w:r>
      <w:r w:rsidR="0002754F">
        <w:rPr>
          <w:rFonts w:ascii="Times New Roman" w:hAnsi="Times New Roman" w:cs="Times New Roman"/>
          <w:sz w:val="28"/>
          <w:szCs w:val="28"/>
        </w:rPr>
        <w:t>.</w:t>
      </w:r>
      <w:r w:rsidRPr="00377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85F71" w14:textId="77777777" w:rsidR="007E3123" w:rsidRPr="00377C27" w:rsidRDefault="007E3123" w:rsidP="00377C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Право на благоприятную окружающую среду в международном праве и российском законодательстве.</w:t>
      </w:r>
    </w:p>
    <w:p w14:paraId="37B17224" w14:textId="77777777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 xml:space="preserve">Правовая природа и система конституционных ценностей в РФ. </w:t>
      </w:r>
    </w:p>
    <w:p w14:paraId="6D958728" w14:textId="77777777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Роль органов конституционного контроля в механизме реализации конституционных ценностей в России и государствах СНГ.</w:t>
      </w:r>
    </w:p>
    <w:p w14:paraId="1C6EF116" w14:textId="77777777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Конституционно-правовой статус коренных малочисленных народов Северного Кавказа России.</w:t>
      </w:r>
    </w:p>
    <w:p w14:paraId="59FEA732" w14:textId="218EFBD4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Конституционно-правовые основы федеративной ответственности</w:t>
      </w:r>
      <w:r w:rsidR="0002754F">
        <w:rPr>
          <w:rFonts w:ascii="Times New Roman" w:hAnsi="Times New Roman" w:cs="Times New Roman"/>
          <w:sz w:val="28"/>
          <w:szCs w:val="28"/>
        </w:rPr>
        <w:t>.</w:t>
      </w:r>
    </w:p>
    <w:p w14:paraId="19610D59" w14:textId="77777777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Конституционные основы равноправия субъектов Федерации.</w:t>
      </w:r>
    </w:p>
    <w:p w14:paraId="3B49BD30" w14:textId="77777777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 xml:space="preserve">Ценности российского федерализма в контексте Конституции Российской Федерации 1993 г.  </w:t>
      </w:r>
    </w:p>
    <w:p w14:paraId="16EBBA93" w14:textId="66AC9B69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участия аппарата Государственной Думы в законодательном процессе</w:t>
      </w:r>
      <w:r w:rsidR="0002754F">
        <w:rPr>
          <w:rFonts w:ascii="Times New Roman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Pr="00377C27">
        <w:rPr>
          <w:rFonts w:ascii="Times New Roman" w:hAnsi="Times New Roman" w:cs="Times New Roman"/>
          <w:sz w:val="28"/>
          <w:szCs w:val="28"/>
        </w:rPr>
        <w:t>.</w:t>
      </w:r>
    </w:p>
    <w:p w14:paraId="6C11426F" w14:textId="6495FE7C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C27">
        <w:rPr>
          <w:rFonts w:ascii="Times New Roman" w:hAnsi="Times New Roman" w:cs="Times New Roman"/>
          <w:sz w:val="28"/>
          <w:szCs w:val="28"/>
        </w:rPr>
        <w:t>Фракции политических партий в парламенте</w:t>
      </w:r>
      <w:r w:rsidR="00C72132">
        <w:rPr>
          <w:rFonts w:ascii="Times New Roman" w:hAnsi="Times New Roman" w:cs="Times New Roman"/>
          <w:sz w:val="28"/>
          <w:szCs w:val="28"/>
        </w:rPr>
        <w:t xml:space="preserve"> Российской Федерации: статус, функции, формы деятельности</w:t>
      </w:r>
      <w:r w:rsidR="0002754F">
        <w:rPr>
          <w:rFonts w:ascii="Times New Roman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Pr="00377C27">
        <w:rPr>
          <w:rFonts w:ascii="Times New Roman" w:hAnsi="Times New Roman" w:cs="Times New Roman"/>
          <w:sz w:val="28"/>
          <w:szCs w:val="28"/>
        </w:rPr>
        <w:t>.</w:t>
      </w:r>
    </w:p>
    <w:p w14:paraId="387756FA" w14:textId="58A2955A" w:rsidR="00377C27" w:rsidRPr="00377C27" w:rsidRDefault="00377C27" w:rsidP="00377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7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Конституционно-правовые условия правомерности установления и реализации внутрипартийной ответственности в современной России</w:t>
      </w:r>
      <w:r w:rsidR="00027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88C8569" w14:textId="43418C15" w:rsidR="00377C27" w:rsidRPr="00C72132" w:rsidRDefault="00377C27" w:rsidP="00C72132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377C27">
        <w:rPr>
          <w:b w:val="0"/>
          <w:color w:val="333333"/>
          <w:sz w:val="28"/>
          <w:szCs w:val="28"/>
        </w:rPr>
        <w:t>Воинская обязанность как элемент конституционно-правового статуса гражданина Российской Федерации</w:t>
      </w:r>
      <w:r w:rsidR="0002754F">
        <w:rPr>
          <w:b w:val="0"/>
          <w:color w:val="333333"/>
          <w:sz w:val="28"/>
          <w:szCs w:val="28"/>
        </w:rPr>
        <w:t>.</w:t>
      </w:r>
    </w:p>
    <w:p w14:paraId="41E70195" w14:textId="2732B38A" w:rsidR="00377C27" w:rsidRPr="0002754F" w:rsidRDefault="00377C27" w:rsidP="00377C27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377C27">
        <w:rPr>
          <w:b w:val="0"/>
          <w:color w:val="333333"/>
          <w:sz w:val="28"/>
          <w:szCs w:val="28"/>
        </w:rPr>
        <w:t>Реализация активного избирательного права отдельными категориями граждан</w:t>
      </w:r>
      <w:r w:rsidR="0002754F">
        <w:rPr>
          <w:b w:val="0"/>
          <w:color w:val="333333"/>
          <w:sz w:val="28"/>
          <w:szCs w:val="28"/>
        </w:rPr>
        <w:t xml:space="preserve"> </w:t>
      </w:r>
      <w:r w:rsidR="0002754F" w:rsidRPr="0002754F">
        <w:rPr>
          <w:rFonts w:eastAsia="Calibri"/>
          <w:b w:val="0"/>
          <w:sz w:val="28"/>
          <w:szCs w:val="28"/>
        </w:rPr>
        <w:t>(по запросу работодателя)</w:t>
      </w:r>
      <w:r w:rsidR="0002754F" w:rsidRPr="0002754F">
        <w:rPr>
          <w:b w:val="0"/>
          <w:color w:val="333333"/>
          <w:sz w:val="28"/>
          <w:szCs w:val="28"/>
        </w:rPr>
        <w:t>.</w:t>
      </w:r>
    </w:p>
    <w:p w14:paraId="3A568BA9" w14:textId="75146DDA" w:rsidR="00377C27" w:rsidRPr="00377C27" w:rsidRDefault="00377C27" w:rsidP="00377C27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377C27">
        <w:rPr>
          <w:b w:val="0"/>
          <w:color w:val="333333"/>
          <w:sz w:val="28"/>
          <w:szCs w:val="28"/>
        </w:rPr>
        <w:t>Гражданство как элемент конституционного статуса личности в Российской Федерации</w:t>
      </w:r>
      <w:r w:rsidR="0002754F">
        <w:rPr>
          <w:b w:val="0"/>
          <w:color w:val="333333"/>
          <w:sz w:val="28"/>
          <w:szCs w:val="28"/>
        </w:rPr>
        <w:t>.</w:t>
      </w:r>
    </w:p>
    <w:p w14:paraId="2538AA4A" w14:textId="2BC734F7" w:rsidR="00377C27" w:rsidRPr="00377C27" w:rsidRDefault="00377C27" w:rsidP="00377C27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377C27">
        <w:rPr>
          <w:b w:val="0"/>
          <w:color w:val="333333"/>
          <w:sz w:val="28"/>
          <w:szCs w:val="28"/>
        </w:rPr>
        <w:t>Конституционно-правовой механизм обеспечения права каждого на благоприятную окружающую среду в Российской Федерации</w:t>
      </w:r>
      <w:r w:rsidR="0002754F">
        <w:rPr>
          <w:b w:val="0"/>
          <w:color w:val="333333"/>
          <w:sz w:val="28"/>
          <w:szCs w:val="28"/>
        </w:rPr>
        <w:t>.</w:t>
      </w:r>
    </w:p>
    <w:p w14:paraId="09E98ED6" w14:textId="2DFEAA91" w:rsidR="00377C27" w:rsidRPr="0070757D" w:rsidRDefault="00377C27" w:rsidP="00377C2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377C2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Конституционные принципы плюралистической демократии и </w:t>
      </w:r>
      <w:r w:rsidRPr="0070757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парламентаризма в России</w:t>
      </w:r>
      <w:r w:rsidR="0002754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="0002754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.</w:t>
      </w:r>
    </w:p>
    <w:p w14:paraId="5404F21D" w14:textId="77777777" w:rsidR="0070757D" w:rsidRPr="0070757D" w:rsidRDefault="0070757D" w:rsidP="00707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57D">
        <w:rPr>
          <w:rFonts w:ascii="Times New Roman" w:hAnsi="Times New Roman" w:cs="Times New Roman"/>
          <w:sz w:val="28"/>
          <w:szCs w:val="28"/>
        </w:rPr>
        <w:t>Конституционно-правовое регулирование деятельности специальных органов внешних сношений в Российской Федерации.</w:t>
      </w:r>
    </w:p>
    <w:p w14:paraId="2A9D1D30" w14:textId="77777777" w:rsidR="0070757D" w:rsidRPr="0070757D" w:rsidRDefault="0070757D" w:rsidP="00707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57D">
        <w:rPr>
          <w:rFonts w:ascii="Times New Roman" w:hAnsi="Times New Roman" w:cs="Times New Roman"/>
          <w:sz w:val="28"/>
          <w:szCs w:val="28"/>
        </w:rPr>
        <w:t>Реализация права на судебную защиту в Российской Федерации и в Китайской Народной Республике: сравнительно-правовой анализ.</w:t>
      </w:r>
    </w:p>
    <w:p w14:paraId="3344F8AB" w14:textId="3D03E12E" w:rsidR="0070757D" w:rsidRPr="0070757D" w:rsidRDefault="0070757D" w:rsidP="00707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57D">
        <w:rPr>
          <w:rFonts w:ascii="Times New Roman" w:hAnsi="Times New Roman" w:cs="Times New Roman"/>
          <w:sz w:val="28"/>
          <w:szCs w:val="28"/>
        </w:rPr>
        <w:t>Конституционно-правовое регулирование реализации права на образование в России и в зарубежных странах.</w:t>
      </w:r>
    </w:p>
    <w:p w14:paraId="78048585" w14:textId="77777777" w:rsidR="0070757D" w:rsidRPr="0070757D" w:rsidRDefault="0070757D" w:rsidP="00707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57D">
        <w:rPr>
          <w:rFonts w:ascii="Times New Roman" w:hAnsi="Times New Roman" w:cs="Times New Roman"/>
          <w:sz w:val="28"/>
          <w:szCs w:val="28"/>
        </w:rPr>
        <w:t>Конституционно-правовые основы внешней политики Российской Федерации.</w:t>
      </w:r>
    </w:p>
    <w:p w14:paraId="240F1B2D" w14:textId="0E715F63" w:rsidR="0070757D" w:rsidRDefault="0070757D" w:rsidP="00CF43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757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70757D">
        <w:rPr>
          <w:rFonts w:ascii="Times New Roman" w:hAnsi="Times New Roman" w:cs="Times New Roman"/>
          <w:sz w:val="28"/>
          <w:szCs w:val="28"/>
        </w:rPr>
        <w:t xml:space="preserve"> политических прав и свобод в Российской Федерация</w:t>
      </w:r>
      <w:r w:rsidR="0002754F">
        <w:rPr>
          <w:rFonts w:ascii="Times New Roman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r w:rsidRPr="0070757D">
        <w:rPr>
          <w:rFonts w:ascii="Times New Roman" w:hAnsi="Times New Roman" w:cs="Times New Roman"/>
          <w:sz w:val="28"/>
          <w:szCs w:val="28"/>
        </w:rPr>
        <w:t>.</w:t>
      </w:r>
    </w:p>
    <w:p w14:paraId="725110F9" w14:textId="78194002" w:rsidR="00CF43AE" w:rsidRDefault="00CF43AE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Принципы соразмерности (пропорциональности), взаимного доверия государства и общества в практике конституционного правосудия в России</w:t>
      </w:r>
      <w:r w:rsidR="0002754F">
        <w:rPr>
          <w:rFonts w:ascii="Times New Roman" w:hAnsi="Times New Roman" w:cs="Times New Roman"/>
          <w:sz w:val="28"/>
          <w:szCs w:val="28"/>
        </w:rPr>
        <w:t xml:space="preserve"> </w:t>
      </w:r>
      <w:r w:rsidR="0002754F">
        <w:rPr>
          <w:rFonts w:ascii="Times New Roman" w:eastAsia="Calibri" w:hAnsi="Times New Roman" w:cs="Times New Roman"/>
          <w:sz w:val="28"/>
          <w:szCs w:val="28"/>
        </w:rPr>
        <w:t>(по запросу работодателя)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042DD555" w14:textId="04DAB65A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публичной власти в Российской Федерации и Республике Казахстан.</w:t>
      </w:r>
    </w:p>
    <w:p w14:paraId="17F09D99" w14:textId="12F086A7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публичной власти в Российской Федерации и Республике Беларусь.</w:t>
      </w:r>
    </w:p>
    <w:p w14:paraId="3763458C" w14:textId="52F288BF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публичной власти в Российской Федерации и Республике Армения.</w:t>
      </w:r>
    </w:p>
    <w:p w14:paraId="3EE5A007" w14:textId="79F2BA98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публичной власти в Российской Федерации и Республике Индия.</w:t>
      </w:r>
    </w:p>
    <w:p w14:paraId="4A042045" w14:textId="6D7351DA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публичной власти в Российской Федерации и Монголии.</w:t>
      </w:r>
    </w:p>
    <w:p w14:paraId="6FA14308" w14:textId="6C39B65D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публичной власти в Российской Федерации и Республике Бразилия.</w:t>
      </w:r>
    </w:p>
    <w:p w14:paraId="7267D1C3" w14:textId="25B200CC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в Российской Федерации и странах Западной Европы.</w:t>
      </w:r>
    </w:p>
    <w:p w14:paraId="4924D952" w14:textId="50F15600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в Российской Федерации и Республике Бразилия.</w:t>
      </w:r>
    </w:p>
    <w:p w14:paraId="137D8203" w14:textId="213BF472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Парламентский контроль в Российской Федерации и Венгрии.</w:t>
      </w:r>
    </w:p>
    <w:p w14:paraId="3591461F" w14:textId="7F0E18CC" w:rsidR="002C6093" w:rsidRDefault="002C6093" w:rsidP="00CF43AE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Парламентский контроль в Российской Федерации и Республике Бразилия.</w:t>
      </w:r>
    </w:p>
    <w:p w14:paraId="2B051319" w14:textId="77777777" w:rsidR="00CF43AE" w:rsidRDefault="00CF43AE" w:rsidP="00CF4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CC5A9" w14:textId="77777777" w:rsidR="00CF43AE" w:rsidRPr="00CF43AE" w:rsidRDefault="00CF43AE" w:rsidP="00C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952D3" w14:textId="77777777" w:rsidR="00377C27" w:rsidRPr="0070757D" w:rsidRDefault="00377C27" w:rsidP="00CF43AE">
      <w:pPr>
        <w:pStyle w:val="1"/>
        <w:spacing w:before="0" w:beforeAutospacing="0" w:after="0" w:afterAutospacing="0"/>
        <w:ind w:left="284"/>
        <w:rPr>
          <w:b w:val="0"/>
          <w:color w:val="333333"/>
          <w:sz w:val="28"/>
          <w:szCs w:val="28"/>
        </w:rPr>
      </w:pPr>
    </w:p>
    <w:p w14:paraId="6096C7FC" w14:textId="77777777" w:rsidR="007E3123" w:rsidRPr="0070757D" w:rsidRDefault="007E3123" w:rsidP="00CF43AE">
      <w:pPr>
        <w:pStyle w:val="1"/>
        <w:spacing w:before="0" w:beforeAutospacing="0" w:after="0" w:afterAutospacing="0"/>
        <w:ind w:left="644"/>
        <w:rPr>
          <w:color w:val="333333"/>
          <w:sz w:val="28"/>
          <w:szCs w:val="28"/>
        </w:rPr>
      </w:pPr>
    </w:p>
    <w:p w14:paraId="052B3AF2" w14:textId="77777777" w:rsidR="00394147" w:rsidRPr="0070757D" w:rsidRDefault="00394147" w:rsidP="00CF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F97898" w14:textId="77777777" w:rsidR="00152ADA" w:rsidRPr="0070757D" w:rsidRDefault="00152ADA" w:rsidP="00CF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ADA" w:rsidRPr="0070757D" w:rsidSect="009E42B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B1265A"/>
    <w:multiLevelType w:val="singleLevel"/>
    <w:tmpl w:val="F9B1265A"/>
    <w:lvl w:ilvl="0">
      <w:start w:val="1"/>
      <w:numFmt w:val="decimal"/>
      <w:suff w:val="space"/>
      <w:lvlText w:val="%1."/>
      <w:lvlJc w:val="left"/>
    </w:lvl>
  </w:abstractNum>
  <w:abstractNum w:abstractNumId="1">
    <w:nsid w:val="36B16BE2"/>
    <w:multiLevelType w:val="hybridMultilevel"/>
    <w:tmpl w:val="F6FCA84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A9B05D6"/>
    <w:multiLevelType w:val="hybridMultilevel"/>
    <w:tmpl w:val="3EB4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53EB"/>
    <w:multiLevelType w:val="hybridMultilevel"/>
    <w:tmpl w:val="7788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64D4"/>
    <w:multiLevelType w:val="hybridMultilevel"/>
    <w:tmpl w:val="CC406812"/>
    <w:lvl w:ilvl="0" w:tplc="D096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20"/>
    <w:rsid w:val="0002754F"/>
    <w:rsid w:val="00152ADA"/>
    <w:rsid w:val="002C6093"/>
    <w:rsid w:val="00377C27"/>
    <w:rsid w:val="00394147"/>
    <w:rsid w:val="00487EBC"/>
    <w:rsid w:val="0070757D"/>
    <w:rsid w:val="007E3123"/>
    <w:rsid w:val="009126A5"/>
    <w:rsid w:val="00945220"/>
    <w:rsid w:val="009E28CE"/>
    <w:rsid w:val="00B3718E"/>
    <w:rsid w:val="00C03415"/>
    <w:rsid w:val="00C72132"/>
    <w:rsid w:val="00C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1839"/>
  <w15:chartTrackingRefBased/>
  <w15:docId w15:val="{5F5348DE-BA91-475D-9A6D-9B8FEE7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77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7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CF43A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Троицкая</dc:creator>
  <cp:keywords/>
  <dc:description/>
  <cp:lastModifiedBy>User_PC</cp:lastModifiedBy>
  <cp:revision>5</cp:revision>
  <dcterms:created xsi:type="dcterms:W3CDTF">2023-04-26T10:38:00Z</dcterms:created>
  <dcterms:modified xsi:type="dcterms:W3CDTF">2023-09-26T07:01:00Z</dcterms:modified>
</cp:coreProperties>
</file>